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772" w:rsidRPr="002C44E7" w:rsidRDefault="00630772" w:rsidP="00630772">
      <w:pPr>
        <w:tabs>
          <w:tab w:val="center" w:pos="6840"/>
        </w:tabs>
        <w:jc w:val="right"/>
        <w:rPr>
          <w:rFonts w:ascii="Cambria" w:hAnsi="Cambria"/>
          <w:b/>
          <w:sz w:val="24"/>
          <w:szCs w:val="24"/>
          <w:lang w:val="ro-RO"/>
        </w:rPr>
      </w:pPr>
    </w:p>
    <w:p w:rsidR="00630772" w:rsidRPr="002C44E7" w:rsidRDefault="00630772" w:rsidP="00630772">
      <w:pPr>
        <w:tabs>
          <w:tab w:val="center" w:pos="6840"/>
        </w:tabs>
        <w:jc w:val="right"/>
        <w:rPr>
          <w:rFonts w:ascii="Cambria" w:hAnsi="Cambria"/>
          <w:b/>
          <w:sz w:val="24"/>
          <w:szCs w:val="24"/>
          <w:lang w:val="ro-RO"/>
        </w:rPr>
      </w:pPr>
      <w:r w:rsidRPr="002C44E7">
        <w:rPr>
          <w:rFonts w:ascii="Cambria" w:hAnsi="Cambria"/>
          <w:b/>
          <w:sz w:val="24"/>
          <w:szCs w:val="24"/>
          <w:lang w:val="ro-RO"/>
        </w:rPr>
        <w:t>FORMULAR 10A</w:t>
      </w:r>
    </w:p>
    <w:p w:rsidR="00630772" w:rsidRPr="002C44E7" w:rsidRDefault="00630772" w:rsidP="00630772">
      <w:pPr>
        <w:tabs>
          <w:tab w:val="center" w:pos="900"/>
        </w:tabs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ab/>
      </w:r>
      <w:r w:rsidR="00564A88">
        <w:rPr>
          <w:rFonts w:ascii="Cambria" w:hAnsi="Cambria"/>
          <w:sz w:val="24"/>
          <w:szCs w:val="24"/>
          <w:lang w:val="ro-RO"/>
        </w:rPr>
        <w:t xml:space="preserve">   </w:t>
      </w:r>
      <w:r w:rsidRPr="002C44E7">
        <w:rPr>
          <w:rFonts w:ascii="Cambria" w:hAnsi="Cambria"/>
          <w:sz w:val="24"/>
          <w:szCs w:val="24"/>
          <w:lang w:val="ro-RO"/>
        </w:rPr>
        <w:t>OPERATOR ECONOMIC</w:t>
      </w:r>
    </w:p>
    <w:p w:rsidR="00630772" w:rsidRPr="002C44E7" w:rsidRDefault="00630772" w:rsidP="00630772">
      <w:pPr>
        <w:tabs>
          <w:tab w:val="center" w:pos="900"/>
        </w:tabs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ab/>
      </w:r>
      <w:r w:rsidR="00564A88">
        <w:rPr>
          <w:rFonts w:ascii="Cambria" w:hAnsi="Cambria"/>
          <w:sz w:val="24"/>
          <w:szCs w:val="24"/>
          <w:lang w:val="ro-RO"/>
        </w:rPr>
        <w:t xml:space="preserve">      </w:t>
      </w:r>
      <w:r w:rsidRPr="002C44E7">
        <w:rPr>
          <w:rFonts w:ascii="Cambria" w:hAnsi="Cambria"/>
          <w:sz w:val="24"/>
          <w:szCs w:val="24"/>
          <w:lang w:val="ro-RO"/>
        </w:rPr>
        <w:t>_____________________</w:t>
      </w:r>
    </w:p>
    <w:p w:rsidR="00630772" w:rsidRPr="002C44E7" w:rsidRDefault="00564A88" w:rsidP="00630772">
      <w:pPr>
        <w:tabs>
          <w:tab w:val="center" w:pos="1260"/>
        </w:tabs>
        <w:rPr>
          <w:rFonts w:ascii="Cambria" w:hAnsi="Cambria"/>
          <w:i/>
          <w:sz w:val="24"/>
          <w:szCs w:val="24"/>
          <w:lang w:val="ro-RO"/>
        </w:rPr>
      </w:pPr>
      <w:r>
        <w:rPr>
          <w:rFonts w:ascii="Cambria" w:hAnsi="Cambria"/>
          <w:i/>
          <w:sz w:val="24"/>
          <w:szCs w:val="24"/>
          <w:lang w:val="ro-RO"/>
        </w:rPr>
        <w:t xml:space="preserve">     </w:t>
      </w:r>
      <w:r w:rsidR="00630772" w:rsidRPr="002C44E7">
        <w:rPr>
          <w:rFonts w:ascii="Cambria" w:hAnsi="Cambria"/>
          <w:i/>
          <w:sz w:val="24"/>
          <w:szCs w:val="24"/>
          <w:lang w:val="ro-RO"/>
        </w:rPr>
        <w:t>(denumirea/numele)</w:t>
      </w:r>
    </w:p>
    <w:p w:rsidR="00630772" w:rsidRPr="002C44E7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</w:p>
    <w:p w:rsidR="00630772" w:rsidRPr="002C44E7" w:rsidRDefault="00630772" w:rsidP="00630772">
      <w:pPr>
        <w:jc w:val="center"/>
        <w:rPr>
          <w:rFonts w:ascii="Cambria" w:hAnsi="Cambria"/>
          <w:b/>
          <w:sz w:val="24"/>
          <w:szCs w:val="24"/>
          <w:lang w:val="ro-RO"/>
        </w:rPr>
      </w:pPr>
      <w:r w:rsidRPr="002C44E7">
        <w:rPr>
          <w:rFonts w:ascii="Cambria" w:hAnsi="Cambria"/>
          <w:b/>
          <w:sz w:val="24"/>
          <w:szCs w:val="24"/>
          <w:lang w:val="ro-RO"/>
        </w:rPr>
        <w:t>FORMULAR DE OFERTĂ</w:t>
      </w:r>
    </w:p>
    <w:p w:rsidR="00630772" w:rsidRPr="002C44E7" w:rsidRDefault="00630772" w:rsidP="00630772">
      <w:pPr>
        <w:jc w:val="center"/>
        <w:rPr>
          <w:rFonts w:ascii="Cambria" w:hAnsi="Cambria"/>
          <w:b/>
          <w:sz w:val="24"/>
          <w:szCs w:val="24"/>
          <w:lang w:val="ro-RO"/>
        </w:rPr>
      </w:pPr>
    </w:p>
    <w:p w:rsidR="00630772" w:rsidRPr="002C44E7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Către _______________________________________________________________</w:t>
      </w:r>
    </w:p>
    <w:p w:rsidR="00630772" w:rsidRPr="002C44E7" w:rsidRDefault="00630772" w:rsidP="00630772">
      <w:pPr>
        <w:rPr>
          <w:rFonts w:ascii="Cambria" w:hAnsi="Cambria"/>
          <w:i/>
          <w:sz w:val="24"/>
          <w:szCs w:val="24"/>
          <w:lang w:val="ro-RO"/>
        </w:rPr>
      </w:pPr>
      <w:r w:rsidRPr="002C44E7">
        <w:rPr>
          <w:rFonts w:ascii="Cambria" w:hAnsi="Cambria"/>
          <w:i/>
          <w:sz w:val="24"/>
          <w:szCs w:val="24"/>
          <w:lang w:val="ro-RO"/>
        </w:rPr>
        <w:t xml:space="preserve">                         (denumirea autorităţii contractante şi adresa completă)</w:t>
      </w:r>
    </w:p>
    <w:p w:rsidR="00630772" w:rsidRPr="002C44E7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Domnilor,</w:t>
      </w:r>
    </w:p>
    <w:p w:rsidR="00630772" w:rsidRPr="00B50232" w:rsidRDefault="00630772" w:rsidP="00B50232">
      <w:pPr>
        <w:spacing w:line="276" w:lineRule="auto"/>
        <w:ind w:firstLine="851"/>
        <w:jc w:val="both"/>
        <w:rPr>
          <w:rFonts w:ascii="Cambria" w:hAnsi="Cambria"/>
          <w:b/>
          <w:i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 xml:space="preserve">1. Examinând documentaţia de atribuire publicată în vederea atribuirii contractului de achiziție publică având ca obiect </w:t>
      </w:r>
      <w:r w:rsidR="001C2312" w:rsidRPr="001C2312">
        <w:rPr>
          <w:rFonts w:ascii="Cambria" w:hAnsi="Cambria"/>
          <w:b/>
          <w:i/>
          <w:sz w:val="24"/>
          <w:szCs w:val="24"/>
          <w:lang w:val="ro-RO"/>
        </w:rPr>
        <w:t>,,Achiziționare materiale consumabile necesare funcționarii BEJ Sălaj pentru desfășurarea alegerilor pentru membrii din România în Parlamentul European din anul 2024 și a alegerilor pentru autoritățile administrației publice locale din anul 2024 (cartușe, cilindru, distrugător de documente)”</w:t>
      </w:r>
      <w:r w:rsidRPr="002C44E7">
        <w:rPr>
          <w:rFonts w:ascii="Cambria" w:hAnsi="Cambria"/>
          <w:sz w:val="24"/>
          <w:szCs w:val="24"/>
          <w:lang w:val="ro-RO"/>
        </w:rPr>
        <w:t>, subsemnaţii _____________________________________________, reprezentanţi ai ofertantului __________________________________________</w:t>
      </w:r>
      <w:r w:rsidR="002C44E7">
        <w:rPr>
          <w:rFonts w:ascii="Cambria" w:hAnsi="Cambria"/>
          <w:sz w:val="24"/>
          <w:szCs w:val="24"/>
          <w:lang w:val="ro-RO"/>
        </w:rPr>
        <w:t>________</w:t>
      </w:r>
      <w:r w:rsidRPr="002C44E7">
        <w:rPr>
          <w:rFonts w:ascii="Cambria" w:hAnsi="Cambria"/>
          <w:sz w:val="24"/>
          <w:szCs w:val="24"/>
          <w:lang w:val="ro-RO"/>
        </w:rPr>
        <w:t xml:space="preserve">___, ne oferim ca, în </w:t>
      </w:r>
      <w:r w:rsidR="00B50232" w:rsidRPr="002C44E7">
        <w:rPr>
          <w:rFonts w:ascii="Cambria" w:hAnsi="Cambria"/>
          <w:sz w:val="24"/>
          <w:szCs w:val="24"/>
          <w:lang w:val="ro-RO"/>
        </w:rPr>
        <w:t>conformitate cu prevederile</w:t>
      </w:r>
    </w:p>
    <w:p w:rsidR="00630772" w:rsidRPr="002C44E7" w:rsidRDefault="00B50232" w:rsidP="00630772">
      <w:pPr>
        <w:jc w:val="both"/>
        <w:rPr>
          <w:rFonts w:ascii="Cambria" w:hAnsi="Cambria"/>
          <w:i/>
          <w:sz w:val="24"/>
          <w:szCs w:val="24"/>
          <w:lang w:val="ro-RO"/>
        </w:rPr>
      </w:pPr>
      <w:r>
        <w:rPr>
          <w:rFonts w:ascii="Cambria" w:hAnsi="Cambria"/>
          <w:i/>
          <w:sz w:val="24"/>
          <w:szCs w:val="24"/>
          <w:lang w:val="ro-RO"/>
        </w:rPr>
        <w:t xml:space="preserve">        </w:t>
      </w:r>
      <w:r>
        <w:rPr>
          <w:rFonts w:ascii="Cambria" w:hAnsi="Cambria"/>
          <w:i/>
          <w:sz w:val="24"/>
          <w:szCs w:val="24"/>
          <w:lang w:val="ro-RO"/>
        </w:rPr>
        <w:tab/>
      </w:r>
      <w:r w:rsidR="00630772" w:rsidRPr="002C44E7">
        <w:rPr>
          <w:rFonts w:ascii="Cambria" w:hAnsi="Cambria"/>
          <w:i/>
          <w:sz w:val="24"/>
          <w:szCs w:val="24"/>
          <w:lang w:val="ro-RO"/>
        </w:rPr>
        <w:t>(denumirea/numele ofertantului)</w:t>
      </w:r>
    </w:p>
    <w:p w:rsidR="00B50232" w:rsidRDefault="00630772" w:rsidP="00630772">
      <w:pPr>
        <w:jc w:val="both"/>
        <w:rPr>
          <w:rStyle w:val="tpt1"/>
          <w:rFonts w:ascii="Cambria" w:hAnsi="Cambria"/>
          <w:color w:val="000000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 xml:space="preserve">şi cerinţele cuprinse în documentaţia de atribuire, să  furnizăm produsele solicitate </w:t>
      </w:r>
      <w:r w:rsidR="00B50232">
        <w:rPr>
          <w:rStyle w:val="tpt1"/>
          <w:rFonts w:ascii="Cambria" w:hAnsi="Cambria"/>
          <w:color w:val="000000"/>
          <w:sz w:val="24"/>
          <w:szCs w:val="24"/>
          <w:lang w:val="ro-RO"/>
        </w:rPr>
        <w:t>pentru</w:t>
      </w:r>
      <w:r w:rsidR="002C44E7"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 </w:t>
      </w:r>
      <w:r w:rsidR="00B50232">
        <w:rPr>
          <w:rStyle w:val="tpt1"/>
          <w:rFonts w:ascii="Cambria" w:hAnsi="Cambria"/>
          <w:color w:val="000000"/>
          <w:sz w:val="24"/>
          <w:szCs w:val="24"/>
          <w:lang w:val="ro-RO"/>
        </w:rPr>
        <w:t>suma totală de</w:t>
      </w:r>
      <w:r w:rsidR="007F14D8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 </w:t>
      </w:r>
      <w:r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>_</w:t>
      </w:r>
      <w:r w:rsidR="00B50232">
        <w:rPr>
          <w:rStyle w:val="tpt1"/>
          <w:rFonts w:ascii="Cambria" w:hAnsi="Cambria"/>
          <w:color w:val="000000"/>
          <w:sz w:val="24"/>
          <w:szCs w:val="24"/>
          <w:lang w:val="ro-RO"/>
        </w:rPr>
        <w:t>___________________________</w:t>
      </w:r>
      <w:r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 lei</w:t>
      </w:r>
      <w:r w:rsidRPr="002C44E7"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 xml:space="preserve"> fără </w:t>
      </w:r>
      <w:r w:rsidR="002C44E7" w:rsidRPr="002C44E7"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 xml:space="preserve">TVA </w:t>
      </w:r>
      <w:r w:rsidR="002C44E7"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la care se adaugă </w:t>
      </w:r>
      <w:r w:rsidR="003E3957">
        <w:rPr>
          <w:rStyle w:val="tpt1"/>
          <w:rFonts w:ascii="Cambria" w:hAnsi="Cambria"/>
          <w:color w:val="000000"/>
          <w:sz w:val="24"/>
          <w:szCs w:val="24"/>
          <w:lang w:val="ro-RO"/>
        </w:rPr>
        <w:t>taxa pe valoarea</w:t>
      </w:r>
      <w:r w:rsidR="007F14D8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 </w:t>
      </w:r>
      <w:r w:rsidR="007F14D8"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>adăugată</w:t>
      </w:r>
      <w:r w:rsidR="007F14D8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 î</w:t>
      </w:r>
      <w:r w:rsidR="007F14D8"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>n</w:t>
      </w:r>
    </w:p>
    <w:p w:rsidR="00B50232" w:rsidRDefault="00B50232" w:rsidP="00630772">
      <w:pPr>
        <w:jc w:val="both"/>
        <w:rPr>
          <w:rStyle w:val="tpt1"/>
          <w:rFonts w:ascii="Cambria" w:hAnsi="Cambria"/>
          <w:color w:val="000000"/>
          <w:sz w:val="24"/>
          <w:szCs w:val="24"/>
          <w:lang w:val="ro-RO"/>
        </w:rPr>
      </w:pP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 xml:space="preserve"> </w:t>
      </w: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 w:rsidR="003E3957"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 xml:space="preserve">   </w:t>
      </w: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 xml:space="preserve"> </w:t>
      </w:r>
      <w:r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>(</w:t>
      </w:r>
      <w:r w:rsidRPr="002C44E7"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  <w:t>suma în litere şi în cifre</w:t>
      </w:r>
      <w:r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>)</w:t>
      </w:r>
    </w:p>
    <w:p w:rsidR="00B50232" w:rsidRDefault="00630772" w:rsidP="00B50232">
      <w:pPr>
        <w:jc w:val="both"/>
        <w:rPr>
          <w:rStyle w:val="tpt1"/>
          <w:rFonts w:ascii="Cambria" w:hAnsi="Cambria"/>
          <w:color w:val="000000"/>
          <w:sz w:val="24"/>
          <w:szCs w:val="24"/>
          <w:lang w:val="ro-RO"/>
        </w:rPr>
      </w:pPr>
      <w:r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>valoar</w:t>
      </w:r>
      <w:r w:rsidR="002C44E7"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>e de_______</w:t>
      </w:r>
      <w:r w:rsidR="00B50232">
        <w:rPr>
          <w:rStyle w:val="tpt1"/>
          <w:rFonts w:ascii="Cambria" w:hAnsi="Cambria"/>
          <w:color w:val="000000"/>
          <w:sz w:val="24"/>
          <w:szCs w:val="24"/>
          <w:lang w:val="ro-RO"/>
        </w:rPr>
        <w:t>____________________</w:t>
      </w:r>
      <w:r w:rsidR="002C44E7"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__ lei, </w:t>
      </w:r>
      <w:r w:rsidR="00DF0463"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>defalcat</w:t>
      </w:r>
      <w:r w:rsidR="00DF0463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 conform anexei atașate</w:t>
      </w:r>
      <w:r w:rsidR="00DF0463">
        <w:rPr>
          <w:rStyle w:val="tpt1"/>
          <w:rFonts w:ascii="Cambria" w:hAnsi="Cambria"/>
          <w:color w:val="000000"/>
          <w:sz w:val="24"/>
          <w:szCs w:val="24"/>
          <w:lang w:val="ro-RO"/>
        </w:rPr>
        <w:t>.</w:t>
      </w:r>
      <w:bookmarkStart w:id="0" w:name="_GoBack"/>
      <w:bookmarkEnd w:id="0"/>
    </w:p>
    <w:p w:rsidR="00B50232" w:rsidRPr="002C44E7" w:rsidRDefault="00B50232" w:rsidP="00B50232">
      <w:pPr>
        <w:pBdr>
          <w:top w:val="dashed" w:sz="8" w:space="0" w:color="FFFFFF"/>
          <w:left w:val="dashed" w:sz="8" w:space="6" w:color="FFFFFF"/>
          <w:bottom w:val="dashed" w:sz="8" w:space="0" w:color="FFFFFF"/>
          <w:right w:val="dashed" w:sz="8" w:space="4" w:color="FFFFFF"/>
        </w:pBdr>
        <w:tabs>
          <w:tab w:val="left" w:pos="0"/>
          <w:tab w:val="left" w:pos="284"/>
        </w:tabs>
        <w:jc w:val="both"/>
        <w:rPr>
          <w:rStyle w:val="tpt1"/>
          <w:rFonts w:ascii="Cambria" w:hAnsi="Cambria"/>
          <w:color w:val="000000"/>
          <w:sz w:val="24"/>
          <w:szCs w:val="24"/>
          <w:lang w:val="ro-RO"/>
        </w:rPr>
      </w:pPr>
      <w:r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            </w:t>
      </w:r>
      <w:r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</w:r>
      <w:r w:rsidR="007F14D8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  </w:t>
      </w:r>
      <w:r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   (</w:t>
      </w:r>
      <w:r w:rsidRPr="002C44E7"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  <w:t>suma în litere şi în cifre)</w:t>
      </w:r>
    </w:p>
    <w:p w:rsidR="00630772" w:rsidRPr="002C44E7" w:rsidRDefault="00630772" w:rsidP="00630772">
      <w:pPr>
        <w:jc w:val="both"/>
        <w:rPr>
          <w:sz w:val="24"/>
          <w:szCs w:val="24"/>
        </w:rPr>
      </w:pPr>
      <w:r w:rsidRPr="002C44E7">
        <w:rPr>
          <w:rFonts w:ascii="Cambria" w:hAnsi="Cambria"/>
          <w:sz w:val="24"/>
          <w:szCs w:val="24"/>
          <w:lang w:val="ro-RO"/>
        </w:rPr>
        <w:t xml:space="preserve">            2. Ne angajăm ca, în cazul în care oferta noastră este stabilită câştigătoare, să furnizăm produsele </w:t>
      </w:r>
      <w:r w:rsidR="001C2312" w:rsidRPr="001C2312">
        <w:rPr>
          <w:rFonts w:ascii="Cambria" w:hAnsi="Cambria"/>
          <w:sz w:val="24"/>
          <w:szCs w:val="24"/>
          <w:lang w:val="ro-RO"/>
        </w:rPr>
        <w:t>maximum 3 (trei) zile lucrătoare de la data confirmării primirii comenzii scrise sau telefonice transmisă de către Autoritatea Contractantă</w:t>
      </w:r>
      <w:r w:rsidRPr="002C44E7">
        <w:rPr>
          <w:rFonts w:ascii="Cambria" w:hAnsi="Cambria"/>
          <w:sz w:val="24"/>
          <w:szCs w:val="24"/>
          <w:lang w:val="ro-RO"/>
        </w:rPr>
        <w:t>.</w:t>
      </w:r>
    </w:p>
    <w:p w:rsidR="00630772" w:rsidRPr="002C44E7" w:rsidRDefault="00630772" w:rsidP="00630772">
      <w:pPr>
        <w:tabs>
          <w:tab w:val="center" w:pos="709"/>
          <w:tab w:val="center" w:pos="7560"/>
        </w:tabs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ab/>
        <w:t xml:space="preserve">             3. Ne angajăm să menţinem această ofertă valabilă pentru o durată de _______________________________ zile, respectiv până la data de _____________________, ea va rămâne</w:t>
      </w:r>
    </w:p>
    <w:p w:rsidR="00630772" w:rsidRPr="002C44E7" w:rsidRDefault="00630772" w:rsidP="00630772">
      <w:pPr>
        <w:tabs>
          <w:tab w:val="center" w:pos="1440"/>
          <w:tab w:val="center" w:pos="7560"/>
        </w:tabs>
        <w:jc w:val="both"/>
        <w:rPr>
          <w:rFonts w:ascii="Cambria" w:hAnsi="Cambria"/>
          <w:i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ab/>
        <w:t xml:space="preserve">  </w:t>
      </w:r>
      <w:r w:rsidRPr="002C44E7">
        <w:rPr>
          <w:rFonts w:ascii="Cambria" w:hAnsi="Cambria"/>
          <w:i/>
          <w:sz w:val="24"/>
          <w:szCs w:val="24"/>
          <w:lang w:val="ro-RO"/>
        </w:rPr>
        <w:t>(durata în litere şi cifre)                                                                (ziua/luna/anul)</w:t>
      </w:r>
    </w:p>
    <w:p w:rsidR="00630772" w:rsidRPr="002C44E7" w:rsidRDefault="00630772" w:rsidP="00630772">
      <w:pPr>
        <w:tabs>
          <w:tab w:val="center" w:pos="1440"/>
          <w:tab w:val="center" w:pos="7560"/>
        </w:tabs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obligatorie pentru noi şi poate fi acceptată oricând înainte de expirarea perioadei de valabilitate.</w:t>
      </w:r>
    </w:p>
    <w:p w:rsidR="00630772" w:rsidRPr="002C44E7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4. Până la finalizarea achiziției publice, această ofertă va constitui un contract angajant între noi.</w:t>
      </w:r>
    </w:p>
    <w:p w:rsidR="00630772" w:rsidRPr="002C44E7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5. Alături de oferta de bază:</w:t>
      </w:r>
    </w:p>
    <w:p w:rsidR="00630772" w:rsidRPr="002C44E7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 xml:space="preserve">    |_|   depunem ofertă alternativă, ale cărei detalii sunt prezentate într-un formular de ofertă separat, marcat în mod clar "alternativă";     </w:t>
      </w:r>
    </w:p>
    <w:p w:rsidR="00630772" w:rsidRPr="002C44E7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 xml:space="preserve">    |_|   nu depunem ofertă alternativă.</w:t>
      </w:r>
    </w:p>
    <w:p w:rsidR="00630772" w:rsidRPr="002C44E7" w:rsidRDefault="00630772" w:rsidP="00630772">
      <w:pPr>
        <w:tabs>
          <w:tab w:val="center" w:pos="2160"/>
        </w:tabs>
        <w:jc w:val="both"/>
        <w:rPr>
          <w:rFonts w:ascii="Cambria" w:hAnsi="Cambria"/>
          <w:i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ab/>
      </w:r>
      <w:r w:rsidRPr="002C44E7">
        <w:rPr>
          <w:rFonts w:ascii="Cambria" w:hAnsi="Cambria"/>
          <w:i/>
          <w:sz w:val="24"/>
          <w:szCs w:val="24"/>
          <w:lang w:val="ro-RO"/>
        </w:rPr>
        <w:t>(se bifează opţiunea corespunzătoare)</w:t>
      </w:r>
    </w:p>
    <w:p w:rsidR="00630772" w:rsidRPr="002C44E7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6. Înţelegem că nu sunteţi obligaţi să acceptaţi oferta cu cel mai scăzut preţ sau orice altă ofertă pe care o puteţi primi.</w:t>
      </w:r>
    </w:p>
    <w:p w:rsidR="00630772" w:rsidRPr="002C44E7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</w:p>
    <w:p w:rsidR="00630772" w:rsidRPr="002C44E7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Data _______________</w:t>
      </w:r>
    </w:p>
    <w:p w:rsidR="00630772" w:rsidRPr="002C44E7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</w:p>
    <w:p w:rsidR="00630772" w:rsidRPr="002C44E7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 xml:space="preserve">___________________, în calitate de _____________________, legal autorizat să </w:t>
      </w:r>
      <w:r w:rsidR="00A84E1C">
        <w:rPr>
          <w:rFonts w:ascii="Cambria" w:hAnsi="Cambria"/>
          <w:sz w:val="24"/>
          <w:szCs w:val="24"/>
          <w:lang w:val="ro-RO"/>
        </w:rPr>
        <w:t>semnez oferta pentru</w:t>
      </w:r>
    </w:p>
    <w:p w:rsidR="00630772" w:rsidRPr="002C44E7" w:rsidRDefault="00A84E1C" w:rsidP="00630772">
      <w:pPr>
        <w:tabs>
          <w:tab w:val="center" w:pos="1800"/>
        </w:tabs>
        <w:jc w:val="both"/>
        <w:rPr>
          <w:rFonts w:ascii="Cambria" w:hAnsi="Cambria"/>
          <w:i/>
          <w:sz w:val="24"/>
          <w:szCs w:val="24"/>
          <w:lang w:val="ro-RO"/>
        </w:rPr>
      </w:pPr>
      <w:r>
        <w:rPr>
          <w:rFonts w:ascii="Cambria" w:hAnsi="Cambria"/>
          <w:i/>
          <w:sz w:val="24"/>
          <w:szCs w:val="24"/>
          <w:lang w:val="ro-RO"/>
        </w:rPr>
        <w:t xml:space="preserve">                 </w:t>
      </w:r>
      <w:r w:rsidR="00630772" w:rsidRPr="002C44E7">
        <w:rPr>
          <w:rFonts w:ascii="Cambria" w:hAnsi="Cambria"/>
          <w:i/>
          <w:sz w:val="24"/>
          <w:szCs w:val="24"/>
          <w:lang w:val="ro-RO"/>
        </w:rPr>
        <w:t>(semnătura)</w:t>
      </w:r>
    </w:p>
    <w:p w:rsidR="00630772" w:rsidRPr="002C44E7" w:rsidRDefault="00630772" w:rsidP="00630772">
      <w:pPr>
        <w:tabs>
          <w:tab w:val="center" w:pos="6480"/>
        </w:tabs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 xml:space="preserve"> şi în numele ________________________________________.</w:t>
      </w:r>
    </w:p>
    <w:p w:rsidR="00630772" w:rsidRDefault="00630772" w:rsidP="00630772">
      <w:pPr>
        <w:rPr>
          <w:rFonts w:ascii="Cambria" w:hAnsi="Cambria"/>
          <w:i/>
          <w:sz w:val="24"/>
          <w:szCs w:val="24"/>
          <w:lang w:val="ro-RO"/>
        </w:rPr>
      </w:pPr>
      <w:r w:rsidRPr="002C44E7">
        <w:rPr>
          <w:rFonts w:ascii="Cambria" w:hAnsi="Cambria"/>
          <w:i/>
          <w:sz w:val="24"/>
          <w:szCs w:val="24"/>
          <w:lang w:val="ro-RO"/>
        </w:rPr>
        <w:tab/>
      </w:r>
      <w:r w:rsidR="00843555">
        <w:rPr>
          <w:rFonts w:ascii="Cambria" w:hAnsi="Cambria"/>
          <w:i/>
          <w:sz w:val="24"/>
          <w:szCs w:val="24"/>
          <w:lang w:val="ro-RO"/>
        </w:rPr>
        <w:t xml:space="preserve">            </w:t>
      </w:r>
      <w:r w:rsidR="00A84E1C">
        <w:rPr>
          <w:rFonts w:ascii="Cambria" w:hAnsi="Cambria"/>
          <w:i/>
          <w:sz w:val="24"/>
          <w:szCs w:val="24"/>
          <w:lang w:val="ro-RO"/>
        </w:rPr>
        <w:t xml:space="preserve"> </w:t>
      </w:r>
      <w:r w:rsidRPr="002C44E7">
        <w:rPr>
          <w:rFonts w:ascii="Cambria" w:hAnsi="Cambria"/>
          <w:i/>
          <w:sz w:val="24"/>
          <w:szCs w:val="24"/>
          <w:lang w:val="ro-RO"/>
        </w:rPr>
        <w:t>(denumirea/numele ofertantului)</w:t>
      </w:r>
    </w:p>
    <w:p w:rsidR="00E50CBD" w:rsidRDefault="00E50CBD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E50CBD" w:rsidRDefault="00E50CBD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CF03BF">
      <w:pPr>
        <w:jc w:val="right"/>
        <w:rPr>
          <w:b/>
          <w:i/>
          <w:sz w:val="24"/>
          <w:szCs w:val="24"/>
          <w:lang w:val="ro-RO"/>
        </w:rPr>
      </w:pPr>
      <w:r>
        <w:rPr>
          <w:b/>
          <w:i/>
          <w:sz w:val="24"/>
          <w:szCs w:val="24"/>
          <w:lang w:val="ro-RO"/>
        </w:rPr>
        <w:t xml:space="preserve">ANEXA </w:t>
      </w:r>
      <w:r w:rsidR="00B50232">
        <w:rPr>
          <w:b/>
          <w:i/>
          <w:sz w:val="24"/>
          <w:szCs w:val="24"/>
          <w:lang w:val="ro-RO"/>
        </w:rPr>
        <w:t>1</w:t>
      </w:r>
    </w:p>
    <w:p w:rsidR="001C2312" w:rsidRDefault="001C2312" w:rsidP="00CF03BF">
      <w:pPr>
        <w:jc w:val="right"/>
        <w:rPr>
          <w:b/>
          <w:i/>
          <w:sz w:val="24"/>
          <w:szCs w:val="24"/>
          <w:lang w:val="ro-RO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993"/>
        <w:gridCol w:w="1275"/>
        <w:gridCol w:w="1276"/>
        <w:gridCol w:w="1134"/>
        <w:gridCol w:w="1559"/>
      </w:tblGrid>
      <w:tr w:rsidR="001C2312" w:rsidRPr="00771415" w:rsidTr="00DC0058">
        <w:tc>
          <w:tcPr>
            <w:tcW w:w="709" w:type="dxa"/>
            <w:shd w:val="clear" w:color="auto" w:fill="auto"/>
            <w:vAlign w:val="center"/>
          </w:tcPr>
          <w:p w:rsidR="001C2312" w:rsidRPr="00771415" w:rsidRDefault="001C2312" w:rsidP="00DC0058">
            <w:pPr>
              <w:widowControl w:val="0"/>
              <w:ind w:left="-108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C2312" w:rsidRPr="00771415" w:rsidRDefault="001C2312" w:rsidP="00DC0058">
            <w:pPr>
              <w:widowControl w:val="0"/>
              <w:ind w:left="-108"/>
              <w:jc w:val="center"/>
              <w:rPr>
                <w:b/>
                <w:color w:val="000000"/>
                <w:sz w:val="24"/>
                <w:szCs w:val="24"/>
              </w:rPr>
            </w:pPr>
            <w:r w:rsidRPr="00771415">
              <w:rPr>
                <w:b/>
                <w:color w:val="000000"/>
                <w:sz w:val="24"/>
                <w:szCs w:val="24"/>
              </w:rPr>
              <w:t>NR.</w:t>
            </w:r>
          </w:p>
          <w:p w:rsidR="001C2312" w:rsidRPr="00771415" w:rsidRDefault="001C2312" w:rsidP="00DC0058">
            <w:pPr>
              <w:widowControl w:val="0"/>
              <w:ind w:left="-108"/>
              <w:jc w:val="center"/>
              <w:rPr>
                <w:b/>
                <w:color w:val="000000"/>
                <w:sz w:val="24"/>
                <w:szCs w:val="24"/>
              </w:rPr>
            </w:pPr>
            <w:r w:rsidRPr="00771415">
              <w:rPr>
                <w:b/>
                <w:color w:val="000000"/>
                <w:sz w:val="24"/>
                <w:szCs w:val="24"/>
              </w:rPr>
              <w:t>CRT.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C2312" w:rsidRPr="00771415" w:rsidRDefault="001C2312" w:rsidP="00DC0058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C2312" w:rsidRPr="00771415" w:rsidRDefault="001C2312" w:rsidP="00DC0058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771415">
              <w:rPr>
                <w:b/>
                <w:color w:val="000000"/>
                <w:sz w:val="24"/>
                <w:szCs w:val="24"/>
              </w:rPr>
              <w:t>Denumire imprimantă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C2312" w:rsidRPr="00771415" w:rsidRDefault="001C2312" w:rsidP="00DC0058">
            <w:pPr>
              <w:pStyle w:val="TableContents"/>
              <w:ind w:left="-108"/>
              <w:jc w:val="center"/>
              <w:rPr>
                <w:sz w:val="24"/>
                <w:szCs w:val="24"/>
                <w:lang w:val="ro-RO"/>
              </w:rPr>
            </w:pPr>
            <w:r w:rsidRPr="00771415">
              <w:rPr>
                <w:sz w:val="24"/>
                <w:szCs w:val="24"/>
                <w:lang w:val="ro-RO"/>
              </w:rPr>
              <w:t>Cantitate estimată</w:t>
            </w:r>
          </w:p>
          <w:p w:rsidR="001C2312" w:rsidRPr="00771415" w:rsidRDefault="001C2312" w:rsidP="00DC0058">
            <w:pPr>
              <w:pStyle w:val="TableContents"/>
              <w:ind w:left="-108"/>
              <w:jc w:val="center"/>
              <w:rPr>
                <w:sz w:val="24"/>
                <w:szCs w:val="24"/>
                <w:lang w:val="ro-RO"/>
              </w:rPr>
            </w:pPr>
            <w:r w:rsidRPr="00771415">
              <w:rPr>
                <w:sz w:val="24"/>
                <w:szCs w:val="24"/>
                <w:lang w:val="ro-RO"/>
              </w:rPr>
              <w:t>(buc)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C2312" w:rsidRPr="00771415" w:rsidRDefault="001C2312" w:rsidP="00DC0058">
            <w:pPr>
              <w:pStyle w:val="TableContents"/>
              <w:jc w:val="center"/>
              <w:rPr>
                <w:sz w:val="24"/>
                <w:szCs w:val="24"/>
                <w:lang w:val="ro-RO"/>
              </w:rPr>
            </w:pPr>
            <w:r w:rsidRPr="00771415">
              <w:rPr>
                <w:sz w:val="24"/>
                <w:szCs w:val="24"/>
                <w:lang w:val="ro-RO"/>
              </w:rPr>
              <w:t>Preț unitar (lei fără TVA)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2312" w:rsidRPr="00771415" w:rsidRDefault="001C2312" w:rsidP="00DC0058">
            <w:pPr>
              <w:pStyle w:val="TableContents"/>
              <w:ind w:left="-108" w:right="-133"/>
              <w:jc w:val="center"/>
              <w:rPr>
                <w:sz w:val="24"/>
                <w:szCs w:val="24"/>
                <w:lang w:val="ro-RO"/>
              </w:rPr>
            </w:pPr>
            <w:r w:rsidRPr="00771415">
              <w:rPr>
                <w:sz w:val="24"/>
                <w:szCs w:val="24"/>
                <w:lang w:val="ro-RO"/>
              </w:rPr>
              <w:t>Valoare totală</w:t>
            </w:r>
          </w:p>
          <w:p w:rsidR="001C2312" w:rsidRPr="00771415" w:rsidRDefault="001C2312" w:rsidP="00DC0058">
            <w:pPr>
              <w:pStyle w:val="TableContents"/>
              <w:jc w:val="center"/>
              <w:rPr>
                <w:sz w:val="24"/>
                <w:szCs w:val="24"/>
              </w:rPr>
            </w:pPr>
            <w:r w:rsidRPr="00771415">
              <w:rPr>
                <w:sz w:val="24"/>
                <w:szCs w:val="24"/>
                <w:lang w:val="ro-RO"/>
              </w:rPr>
              <w:t>(lei fără TVA)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312" w:rsidRPr="00771415" w:rsidRDefault="001C2312" w:rsidP="00DC0058">
            <w:pPr>
              <w:pStyle w:val="TableContents"/>
              <w:ind w:left="-108" w:right="-108"/>
              <w:jc w:val="center"/>
              <w:rPr>
                <w:sz w:val="24"/>
                <w:szCs w:val="24"/>
                <w:lang w:val="ro-RO"/>
              </w:rPr>
            </w:pPr>
          </w:p>
          <w:p w:rsidR="001C2312" w:rsidRPr="00771415" w:rsidRDefault="001C2312" w:rsidP="00DC0058">
            <w:pPr>
              <w:pStyle w:val="TableContents"/>
              <w:ind w:left="-108" w:right="-108"/>
              <w:jc w:val="center"/>
              <w:rPr>
                <w:sz w:val="24"/>
                <w:szCs w:val="24"/>
              </w:rPr>
            </w:pPr>
            <w:r w:rsidRPr="00771415">
              <w:rPr>
                <w:sz w:val="24"/>
                <w:szCs w:val="24"/>
                <w:lang w:val="ro-RO"/>
              </w:rPr>
              <w:t>Valoare TVA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2312" w:rsidRPr="00771415" w:rsidRDefault="001C2312" w:rsidP="00DC0058">
            <w:pPr>
              <w:pStyle w:val="TableContents"/>
              <w:ind w:left="-108" w:right="-108"/>
              <w:jc w:val="center"/>
              <w:rPr>
                <w:sz w:val="24"/>
                <w:szCs w:val="24"/>
                <w:lang w:val="ro-RO"/>
              </w:rPr>
            </w:pPr>
          </w:p>
          <w:p w:rsidR="001C2312" w:rsidRPr="00771415" w:rsidRDefault="001C2312" w:rsidP="00DC0058">
            <w:pPr>
              <w:pStyle w:val="TableContents"/>
              <w:ind w:left="-108" w:right="-108"/>
              <w:jc w:val="center"/>
              <w:rPr>
                <w:sz w:val="24"/>
                <w:szCs w:val="24"/>
              </w:rPr>
            </w:pPr>
            <w:r w:rsidRPr="00771415">
              <w:rPr>
                <w:sz w:val="24"/>
                <w:szCs w:val="24"/>
                <w:lang w:val="ro-RO"/>
              </w:rPr>
              <w:t xml:space="preserve">Valoare totală </w:t>
            </w:r>
          </w:p>
        </w:tc>
      </w:tr>
      <w:tr w:rsidR="001C2312" w:rsidRPr="00771415" w:rsidTr="00DC0058">
        <w:trPr>
          <w:trHeight w:val="4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jc w:val="center"/>
              <w:rPr>
                <w:rFonts w:ascii="Cambria" w:hAnsi="Cambria" w:cs="Cambria"/>
                <w:sz w:val="24"/>
                <w:szCs w:val="24"/>
                <w:lang w:val="ro-RO"/>
              </w:rPr>
            </w:pPr>
            <w:r w:rsidRPr="00771415">
              <w:rPr>
                <w:rFonts w:ascii="Cambria" w:hAnsi="Cambria" w:cs="Cambria"/>
                <w:sz w:val="24"/>
                <w:szCs w:val="24"/>
                <w:lang w:val="ro-RO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  <w:r w:rsidRPr="00771415">
              <w:rPr>
                <w:rFonts w:ascii="Cambria" w:hAnsi="Cambria"/>
                <w:kern w:val="1"/>
                <w:sz w:val="24"/>
                <w:szCs w:val="24"/>
                <w:lang w:val="ro-RO"/>
              </w:rPr>
              <w:t>Cilindru CRG 049 Black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jc w:val="center"/>
              <w:rPr>
                <w:rFonts w:ascii="Cambria" w:hAnsi="Cambria" w:cs="Cambria"/>
                <w:sz w:val="24"/>
                <w:szCs w:val="24"/>
                <w:lang w:val="ro-RO"/>
              </w:rPr>
            </w:pPr>
            <w:r w:rsidRPr="00771415">
              <w:rPr>
                <w:rFonts w:ascii="Cambria" w:hAnsi="Cambria" w:cs="Cambria"/>
                <w:sz w:val="24"/>
                <w:szCs w:val="24"/>
                <w:lang w:val="ro-RO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2312" w:rsidRPr="00771415" w:rsidRDefault="001C2312" w:rsidP="00DC0058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C2312" w:rsidRPr="00771415" w:rsidRDefault="001C2312" w:rsidP="00DC0058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</w:tr>
      <w:tr w:rsidR="001C2312" w:rsidRPr="00771415" w:rsidTr="00DC0058">
        <w:trPr>
          <w:trHeight w:val="4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jc w:val="center"/>
              <w:rPr>
                <w:rFonts w:ascii="Cambria" w:hAnsi="Cambria" w:cs="Cambria"/>
                <w:sz w:val="24"/>
                <w:szCs w:val="24"/>
                <w:lang w:val="ro-RO"/>
              </w:rPr>
            </w:pPr>
            <w:r w:rsidRPr="00771415">
              <w:rPr>
                <w:rFonts w:ascii="Cambria" w:hAnsi="Cambria" w:cs="Cambria"/>
                <w:sz w:val="24"/>
                <w:szCs w:val="24"/>
                <w:lang w:val="ro-RO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  <w:r w:rsidRPr="00771415">
              <w:rPr>
                <w:rFonts w:ascii="Cambria" w:hAnsi="Cambria" w:cs="Cambria"/>
                <w:sz w:val="24"/>
                <w:szCs w:val="24"/>
                <w:lang w:val="ro-RO"/>
              </w:rPr>
              <w:t xml:space="preserve">Cartuș Canon CRG 047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jc w:val="center"/>
              <w:rPr>
                <w:rFonts w:ascii="Cambria" w:hAnsi="Cambria" w:cs="Cambria"/>
                <w:sz w:val="24"/>
                <w:szCs w:val="24"/>
                <w:lang w:val="ro-RO"/>
              </w:rPr>
            </w:pPr>
            <w:r w:rsidRPr="00771415">
              <w:rPr>
                <w:rFonts w:ascii="Cambria" w:hAnsi="Cambria" w:cs="Cambria"/>
                <w:sz w:val="24"/>
                <w:szCs w:val="24"/>
                <w:lang w:val="ro-RO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2312" w:rsidRPr="00771415" w:rsidRDefault="001C2312" w:rsidP="00DC0058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C2312" w:rsidRPr="00771415" w:rsidRDefault="001C2312" w:rsidP="00DC0058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</w:tr>
      <w:tr w:rsidR="001C2312" w:rsidRPr="00771415" w:rsidTr="00DC0058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jc w:val="center"/>
              <w:rPr>
                <w:rFonts w:ascii="Cambria" w:hAnsi="Cambria" w:cs="Cambria"/>
                <w:sz w:val="24"/>
                <w:szCs w:val="24"/>
                <w:lang w:val="ro-RO"/>
              </w:rPr>
            </w:pPr>
            <w:r w:rsidRPr="00771415">
              <w:rPr>
                <w:rFonts w:ascii="Cambria" w:hAnsi="Cambria" w:cs="Cambria"/>
                <w:sz w:val="24"/>
                <w:szCs w:val="24"/>
                <w:lang w:val="ro-RO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  <w:r w:rsidRPr="00771415">
              <w:rPr>
                <w:rFonts w:ascii="Cambria" w:hAnsi="Cambria" w:cs="Cambria"/>
                <w:sz w:val="24"/>
                <w:szCs w:val="24"/>
                <w:lang w:val="ro-RO"/>
              </w:rPr>
              <w:t>Cartuș Canon CRG 045 Black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jc w:val="center"/>
              <w:rPr>
                <w:rFonts w:ascii="Cambria" w:hAnsi="Cambria" w:cs="Cambria"/>
                <w:sz w:val="24"/>
                <w:szCs w:val="24"/>
                <w:lang w:val="ro-RO"/>
              </w:rPr>
            </w:pPr>
            <w:r w:rsidRPr="00771415">
              <w:rPr>
                <w:rFonts w:ascii="Cambria" w:hAnsi="Cambria" w:cs="Cambria"/>
                <w:sz w:val="24"/>
                <w:szCs w:val="24"/>
                <w:lang w:val="ro-RO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2312" w:rsidRPr="00771415" w:rsidRDefault="001C2312" w:rsidP="00DC0058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C2312" w:rsidRPr="00771415" w:rsidRDefault="001C2312" w:rsidP="00DC0058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</w:tr>
      <w:tr w:rsidR="001C2312" w:rsidRPr="00771415" w:rsidTr="00DC0058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jc w:val="center"/>
              <w:rPr>
                <w:rFonts w:ascii="Cambria" w:hAnsi="Cambria" w:cs="Cambria"/>
                <w:sz w:val="24"/>
                <w:szCs w:val="24"/>
                <w:lang w:val="ro-RO"/>
              </w:rPr>
            </w:pPr>
            <w:r w:rsidRPr="00771415">
              <w:rPr>
                <w:rFonts w:ascii="Cambria" w:hAnsi="Cambria" w:cs="Cambria"/>
                <w:sz w:val="24"/>
                <w:szCs w:val="24"/>
                <w:lang w:val="ro-RO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  <w:r w:rsidRPr="00771415">
              <w:rPr>
                <w:rFonts w:ascii="Cambria" w:hAnsi="Cambria" w:cs="Cambria"/>
                <w:sz w:val="24"/>
                <w:szCs w:val="24"/>
                <w:lang w:val="ro-RO"/>
              </w:rPr>
              <w:t>Cartuș Canon CRG 045 Cyan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jc w:val="center"/>
              <w:rPr>
                <w:rFonts w:ascii="Cambria" w:hAnsi="Cambria" w:cs="Cambria"/>
                <w:sz w:val="24"/>
                <w:szCs w:val="24"/>
                <w:lang w:val="ro-RO"/>
              </w:rPr>
            </w:pPr>
            <w:r w:rsidRPr="00771415">
              <w:rPr>
                <w:rFonts w:ascii="Cambria" w:hAnsi="Cambria" w:cs="Cambria"/>
                <w:sz w:val="24"/>
                <w:szCs w:val="24"/>
                <w:lang w:val="ro-RO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2312" w:rsidRPr="00771415" w:rsidRDefault="001C2312" w:rsidP="00DC0058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C2312" w:rsidRPr="00771415" w:rsidRDefault="001C2312" w:rsidP="00DC0058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</w:tr>
      <w:tr w:rsidR="001C2312" w:rsidRPr="00771415" w:rsidTr="00DC0058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jc w:val="center"/>
              <w:rPr>
                <w:rFonts w:ascii="Cambria" w:hAnsi="Cambria" w:cs="Cambria"/>
                <w:sz w:val="24"/>
                <w:szCs w:val="24"/>
                <w:lang w:val="ro-RO"/>
              </w:rPr>
            </w:pPr>
            <w:r w:rsidRPr="00771415">
              <w:rPr>
                <w:rFonts w:ascii="Cambria" w:hAnsi="Cambria" w:cs="Cambria"/>
                <w:sz w:val="24"/>
                <w:szCs w:val="24"/>
                <w:lang w:val="ro-RO"/>
              </w:rPr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rPr>
                <w:rFonts w:ascii="Cambria" w:hAnsi="Cambria"/>
                <w:kern w:val="1"/>
                <w:sz w:val="24"/>
                <w:szCs w:val="24"/>
                <w:lang w:val="ro-RO"/>
              </w:rPr>
            </w:pPr>
            <w:r w:rsidRPr="00771415">
              <w:rPr>
                <w:rFonts w:ascii="Cambria" w:hAnsi="Cambria"/>
                <w:kern w:val="1"/>
                <w:sz w:val="24"/>
                <w:szCs w:val="24"/>
                <w:lang w:val="ro-RO"/>
              </w:rPr>
              <w:t>Cartuș Canon CRG 045 Magenta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jc w:val="center"/>
              <w:rPr>
                <w:rFonts w:ascii="Cambria" w:hAnsi="Cambria" w:cs="Cambria"/>
                <w:sz w:val="24"/>
                <w:szCs w:val="24"/>
                <w:lang w:val="ro-RO"/>
              </w:rPr>
            </w:pPr>
            <w:r w:rsidRPr="00771415">
              <w:rPr>
                <w:rFonts w:ascii="Cambria" w:hAnsi="Cambria" w:cs="Cambria"/>
                <w:sz w:val="24"/>
                <w:szCs w:val="24"/>
                <w:lang w:val="ro-RO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2312" w:rsidRPr="00771415" w:rsidRDefault="001C2312" w:rsidP="00DC0058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C2312" w:rsidRPr="00771415" w:rsidRDefault="001C2312" w:rsidP="00DC0058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</w:tr>
      <w:tr w:rsidR="001C2312" w:rsidRPr="00771415" w:rsidTr="00DC0058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jc w:val="center"/>
              <w:rPr>
                <w:rFonts w:ascii="Cambria" w:hAnsi="Cambria" w:cs="Cambria"/>
                <w:sz w:val="24"/>
                <w:szCs w:val="24"/>
                <w:lang w:val="ro-RO"/>
              </w:rPr>
            </w:pPr>
            <w:r w:rsidRPr="00771415">
              <w:rPr>
                <w:rFonts w:ascii="Cambria" w:hAnsi="Cambria" w:cs="Cambria"/>
                <w:sz w:val="24"/>
                <w:szCs w:val="24"/>
                <w:lang w:val="ro-RO"/>
              </w:rPr>
              <w:t>6.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  <w:r w:rsidRPr="00771415">
              <w:rPr>
                <w:rFonts w:ascii="Cambria" w:hAnsi="Cambria"/>
                <w:kern w:val="1"/>
                <w:sz w:val="24"/>
                <w:szCs w:val="24"/>
                <w:lang w:val="ro-RO"/>
              </w:rPr>
              <w:t>Cartuș Canon CRG 045 Yellow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jc w:val="center"/>
              <w:rPr>
                <w:rFonts w:ascii="Cambria" w:hAnsi="Cambria" w:cs="Cambria"/>
                <w:sz w:val="24"/>
                <w:szCs w:val="24"/>
                <w:lang w:val="ro-RO"/>
              </w:rPr>
            </w:pPr>
            <w:r w:rsidRPr="00771415">
              <w:rPr>
                <w:rFonts w:ascii="Cambria" w:hAnsi="Cambria" w:cs="Cambria"/>
                <w:sz w:val="24"/>
                <w:szCs w:val="24"/>
                <w:lang w:val="ro-RO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2312" w:rsidRPr="00771415" w:rsidRDefault="001C2312" w:rsidP="00DC0058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C2312" w:rsidRPr="00771415" w:rsidRDefault="001C2312" w:rsidP="00DC0058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</w:tr>
      <w:tr w:rsidR="001C2312" w:rsidRPr="00771415" w:rsidTr="00DC0058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jc w:val="center"/>
              <w:rPr>
                <w:rFonts w:ascii="Cambria" w:hAnsi="Cambria" w:cs="Cambria"/>
                <w:sz w:val="24"/>
                <w:szCs w:val="24"/>
                <w:lang w:val="ro-RO"/>
              </w:rPr>
            </w:pPr>
            <w:r w:rsidRPr="00771415">
              <w:rPr>
                <w:rFonts w:ascii="Cambria" w:hAnsi="Cambria" w:cs="Cambria"/>
                <w:sz w:val="24"/>
                <w:szCs w:val="24"/>
                <w:lang w:val="ro-RO"/>
              </w:rPr>
              <w:t>7.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  <w:r w:rsidRPr="00771415">
              <w:rPr>
                <w:rFonts w:ascii="Cambria" w:hAnsi="Cambria" w:cs="Cambria"/>
                <w:sz w:val="24"/>
                <w:szCs w:val="24"/>
                <w:lang w:val="ro-RO"/>
              </w:rPr>
              <w:t>Distrugător automat pentru documente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jc w:val="center"/>
              <w:rPr>
                <w:rFonts w:ascii="Cambria" w:hAnsi="Cambria" w:cs="Cambria"/>
                <w:sz w:val="24"/>
                <w:szCs w:val="24"/>
                <w:lang w:val="ro-RO"/>
              </w:rPr>
            </w:pPr>
            <w:r w:rsidRPr="00771415">
              <w:rPr>
                <w:rFonts w:ascii="Cambria" w:hAnsi="Cambria" w:cs="Cambria"/>
                <w:sz w:val="24"/>
                <w:szCs w:val="24"/>
                <w:lang w:val="ro-RO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2312" w:rsidRPr="00771415" w:rsidRDefault="001C2312" w:rsidP="00DC0058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2312" w:rsidRPr="00771415" w:rsidRDefault="001C2312" w:rsidP="00DC0058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C2312" w:rsidRPr="00771415" w:rsidRDefault="001C2312" w:rsidP="00DC0058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</w:tr>
      <w:tr w:rsidR="001C2312" w:rsidRPr="00771415" w:rsidTr="00DC0058">
        <w:trPr>
          <w:trHeight w:val="519"/>
        </w:trPr>
        <w:tc>
          <w:tcPr>
            <w:tcW w:w="6238" w:type="dxa"/>
            <w:gridSpan w:val="4"/>
            <w:shd w:val="clear" w:color="auto" w:fill="auto"/>
            <w:vAlign w:val="center"/>
          </w:tcPr>
          <w:p w:rsidR="001C2312" w:rsidRPr="00771415" w:rsidRDefault="001C2312" w:rsidP="00DC0058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771415">
              <w:rPr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2312" w:rsidRPr="00771415" w:rsidRDefault="001C2312" w:rsidP="00DC0058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2312" w:rsidRPr="00771415" w:rsidRDefault="001C2312" w:rsidP="00DC0058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C2312" w:rsidRPr="00771415" w:rsidRDefault="001C2312" w:rsidP="00DC0058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</w:tr>
    </w:tbl>
    <w:p w:rsidR="001C2312" w:rsidRDefault="001C2312" w:rsidP="00CF03BF">
      <w:pPr>
        <w:jc w:val="right"/>
        <w:rPr>
          <w:b/>
          <w:i/>
          <w:sz w:val="24"/>
          <w:szCs w:val="24"/>
          <w:lang w:val="ro-RO"/>
        </w:rPr>
      </w:pPr>
    </w:p>
    <w:p w:rsidR="001C2312" w:rsidRDefault="001C2312" w:rsidP="00CF03BF">
      <w:pPr>
        <w:jc w:val="right"/>
        <w:rPr>
          <w:b/>
          <w:i/>
          <w:sz w:val="24"/>
          <w:szCs w:val="24"/>
          <w:lang w:val="ro-RO"/>
        </w:rPr>
      </w:pPr>
    </w:p>
    <w:p w:rsidR="001C2312" w:rsidRDefault="001C2312" w:rsidP="00CF03BF">
      <w:pPr>
        <w:jc w:val="right"/>
        <w:rPr>
          <w:b/>
          <w:i/>
          <w:sz w:val="24"/>
          <w:szCs w:val="24"/>
          <w:lang w:val="ro-RO"/>
        </w:rPr>
      </w:pPr>
    </w:p>
    <w:p w:rsidR="001C2312" w:rsidRDefault="001C2312" w:rsidP="00CF03BF">
      <w:pPr>
        <w:jc w:val="right"/>
        <w:rPr>
          <w:b/>
          <w:i/>
          <w:sz w:val="24"/>
          <w:szCs w:val="24"/>
          <w:lang w:val="ro-RO"/>
        </w:rPr>
      </w:pPr>
    </w:p>
    <w:p w:rsidR="009308C4" w:rsidRPr="00070ABF" w:rsidRDefault="009308C4" w:rsidP="00CF03BF">
      <w:pPr>
        <w:jc w:val="right"/>
        <w:rPr>
          <w:b/>
          <w:i/>
          <w:sz w:val="24"/>
          <w:szCs w:val="24"/>
          <w:lang w:val="ro-RO"/>
        </w:rPr>
      </w:pPr>
    </w:p>
    <w:p w:rsidR="00CF03BF" w:rsidRPr="002C44E7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sectPr w:rsidR="00CF03BF" w:rsidRPr="002C44E7" w:rsidSect="003E3957">
      <w:pgSz w:w="12240" w:h="15840"/>
      <w:pgMar w:top="851" w:right="1041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2FDA"/>
    <w:multiLevelType w:val="hybridMultilevel"/>
    <w:tmpl w:val="E02E0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6271C"/>
    <w:multiLevelType w:val="hybridMultilevel"/>
    <w:tmpl w:val="E02E0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63F00"/>
    <w:multiLevelType w:val="hybridMultilevel"/>
    <w:tmpl w:val="E02E0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772"/>
    <w:rsid w:val="001C2312"/>
    <w:rsid w:val="002C44E7"/>
    <w:rsid w:val="003E3957"/>
    <w:rsid w:val="00564A88"/>
    <w:rsid w:val="00630772"/>
    <w:rsid w:val="00746AC2"/>
    <w:rsid w:val="007F14D8"/>
    <w:rsid w:val="007F41DA"/>
    <w:rsid w:val="00843555"/>
    <w:rsid w:val="008B47B9"/>
    <w:rsid w:val="009308C4"/>
    <w:rsid w:val="00A84E1C"/>
    <w:rsid w:val="00B40454"/>
    <w:rsid w:val="00B50232"/>
    <w:rsid w:val="00CF03BF"/>
    <w:rsid w:val="00DF0463"/>
    <w:rsid w:val="00E50CBD"/>
    <w:rsid w:val="00F6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967FA0-98F3-41B7-98D9-F8FCF16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77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t1">
    <w:name w:val="tpt1"/>
    <w:basedOn w:val="DefaultParagraphFont"/>
    <w:rsid w:val="00630772"/>
  </w:style>
  <w:style w:type="paragraph" w:styleId="BalloonText">
    <w:name w:val="Balloon Text"/>
    <w:basedOn w:val="Normal"/>
    <w:link w:val="BalloonTextChar"/>
    <w:uiPriority w:val="99"/>
    <w:semiHidden/>
    <w:unhideWhenUsed/>
    <w:rsid w:val="006307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772"/>
    <w:rPr>
      <w:rFonts w:ascii="Segoe UI" w:eastAsia="Times New Roman" w:hAnsi="Segoe UI" w:cs="Segoe UI"/>
      <w:sz w:val="18"/>
      <w:szCs w:val="18"/>
      <w:lang w:val="en-GB" w:eastAsia="ar-SA"/>
    </w:rPr>
  </w:style>
  <w:style w:type="paragraph" w:customStyle="1" w:styleId="TableContents">
    <w:name w:val="Table Contents"/>
    <w:basedOn w:val="Normal"/>
    <w:rsid w:val="00E50CBD"/>
    <w:pPr>
      <w:suppressLineNumbers/>
    </w:pPr>
    <w:rPr>
      <w:lang w:val="en-US"/>
    </w:rPr>
  </w:style>
  <w:style w:type="paragraph" w:customStyle="1" w:styleId="CaracterCaracter">
    <w:name w:val="Caracter Caracter"/>
    <w:basedOn w:val="Normal"/>
    <w:rsid w:val="00E50CBD"/>
    <w:pPr>
      <w:suppressAutoHyphens w:val="0"/>
    </w:pPr>
    <w:rPr>
      <w:sz w:val="24"/>
      <w:szCs w:val="24"/>
      <w:lang w:val="pl-PL" w:eastAsia="pl-PL"/>
    </w:rPr>
  </w:style>
  <w:style w:type="character" w:styleId="Hyperlink">
    <w:name w:val="Hyperlink"/>
    <w:uiPriority w:val="99"/>
    <w:rsid w:val="00E50CB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03B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 w:eastAsia="en-US"/>
    </w:rPr>
  </w:style>
  <w:style w:type="paragraph" w:customStyle="1" w:styleId="CaracterCaracter0">
    <w:name w:val="Caracter Caracter"/>
    <w:basedOn w:val="Normal"/>
    <w:rsid w:val="001C2312"/>
    <w:pPr>
      <w:suppressAutoHyphens w:val="0"/>
    </w:pPr>
    <w:rPr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0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ITSuperUser</cp:lastModifiedBy>
  <cp:revision>17</cp:revision>
  <cp:lastPrinted>2024-05-24T05:25:00Z</cp:lastPrinted>
  <dcterms:created xsi:type="dcterms:W3CDTF">2023-05-17T11:45:00Z</dcterms:created>
  <dcterms:modified xsi:type="dcterms:W3CDTF">2024-05-24T05:27:00Z</dcterms:modified>
</cp:coreProperties>
</file>